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mbria" w:cs="Cambria" w:eastAsia="Cambria" w:hAnsi="Cambria"/>
          <w:b/>
          <w:bCs/>
          <w:color w:val="173B2A"/>
          <w:sz w:val="40"/>
          <w:szCs w:val="40"/>
        </w:rPr>
        <w:t xml:space="preserve">Family-meeting guide for the advisor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A meeting of 45 to 60 minutes with the client and, if the client wishes, their spouse or adult children. Invite the client's attorney or scholar if they want them there.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Agenda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Welcome and purpose (5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The aim is to make sure the plan matches the family's wishes. Nothing is decided in this meeting.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Who the family is (10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Walk through the family list from the discovery questions.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How Islamic succession works, in brief (10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Fixed shares, debts first, bequests limited to one third. Show a worked example from raashid.com/scenarios to make it concrete.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Where the assets go today (15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Walk through the audit worksheet. Point out any places where title or designation may not match.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Questions to take away (10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List the items for the attorney and the scholar.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Next steps (5 min).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Who does what, by when.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Ground rules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Everyone can ask questions. No one is pressed to decide.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Personal cases and religious rulings go to the scholar.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The advisor does not rule on religious questions or draft legal documents.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Notes from the meeting stay with the client.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Notes and items for the attorney and scholar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2000"/>
        <w:gridCol w:w="2840"/>
      </w:tblGrid>
      <w:tr>
        <w:trPr>
          <w:tblHeader/>
        </w:trPr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For whom</w:t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Who / by when</w:t>
            </w:r>
          </w:p>
        </w:tc>
      </w:tr>
      <w:tr>
        <w:trPr>
          <w:trHeight w:val="500" w:hRule="atLeast"/>
        </w:trPr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26B"/>
        <w:sz w:val="16"/>
        <w:szCs w:val="16"/>
      </w:rPr>
      <w:t xml:space="preserve">Raashid family-meeting guide  ·  General information, not legal or religious advice  ·  raashid.com  ·  Page </w:t>
    </w:r>
    <w:r>
      <w:rPr>
        <w:rFonts w:ascii="Calibri" w:cs="Calibri" w:eastAsia="Calibri" w:hAnsi="Calibri"/>
        <w:color w:val="5662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Raashid family-meeting guide</dc:title>
  <dc:creator>Raashid (raashid.com)</dc:creator>
  <cp:lastModifiedBy>Un-named</cp:lastModifiedBy>
  <cp:revision>1</cp:revision>
  <dcterms:created xsi:type="dcterms:W3CDTF">2026-10-12T21:34:04.877Z</dcterms:created>
  <dcterms:modified xsi:type="dcterms:W3CDTF">2026-10-12T21:34:04.877Z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